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685" w:rsidRDefault="00E80685" w:rsidP="00E80685">
      <w:pPr>
        <w:ind w:left="1416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Додаток до наказу ДОЗ ОДА</w:t>
      </w:r>
    </w:p>
    <w:p w:rsidR="00E80685" w:rsidRDefault="00E80685" w:rsidP="00E80685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від</w:t>
      </w:r>
      <w:r w:rsidR="008844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C0239">
        <w:rPr>
          <w:rFonts w:ascii="Times New Roman" w:hAnsi="Times New Roman"/>
          <w:sz w:val="24"/>
          <w:szCs w:val="24"/>
          <w:lang w:val="uk-UA"/>
        </w:rPr>
        <w:t xml:space="preserve"> 23.05.2017</w:t>
      </w:r>
      <w:r w:rsidR="00884499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№</w:t>
      </w:r>
      <w:r w:rsidR="00884499">
        <w:rPr>
          <w:rFonts w:ascii="Times New Roman" w:hAnsi="Times New Roman"/>
          <w:sz w:val="24"/>
          <w:szCs w:val="24"/>
          <w:lang w:val="uk-UA"/>
        </w:rPr>
        <w:t xml:space="preserve"> 5</w:t>
      </w:r>
      <w:r w:rsidR="00BC0239">
        <w:rPr>
          <w:rFonts w:ascii="Times New Roman" w:hAnsi="Times New Roman"/>
          <w:sz w:val="24"/>
          <w:szCs w:val="24"/>
          <w:lang w:val="uk-UA"/>
        </w:rPr>
        <w:t>85</w:t>
      </w:r>
      <w:bookmarkStart w:id="0" w:name="_GoBack"/>
      <w:bookmarkEnd w:id="0"/>
      <w:r w:rsidR="00884499">
        <w:rPr>
          <w:rFonts w:ascii="Times New Roman" w:hAnsi="Times New Roman"/>
          <w:sz w:val="24"/>
          <w:szCs w:val="24"/>
          <w:lang w:val="uk-UA"/>
        </w:rPr>
        <w:t>/0/197-17</w:t>
      </w:r>
    </w:p>
    <w:p w:rsidR="00E80685" w:rsidRDefault="00E80685" w:rsidP="00E8068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80685" w:rsidRDefault="00E80685" w:rsidP="00E8068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80685" w:rsidRDefault="00E80685" w:rsidP="00E80685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E80685" w:rsidRDefault="00E80685" w:rsidP="00E80685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E80685" w:rsidRDefault="00E80685" w:rsidP="00E80685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E80685" w:rsidRDefault="00E80685" w:rsidP="00E80685">
      <w:pPr>
        <w:spacing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80685">
        <w:rPr>
          <w:rFonts w:ascii="Times New Roman" w:hAnsi="Times New Roman"/>
          <w:sz w:val="28"/>
          <w:szCs w:val="28"/>
          <w:lang w:val="uk-UA"/>
        </w:rPr>
        <w:t>Розподіл лікарськ</w:t>
      </w:r>
      <w:r w:rsidR="00CF10F0">
        <w:rPr>
          <w:rFonts w:ascii="Times New Roman" w:hAnsi="Times New Roman"/>
          <w:sz w:val="28"/>
          <w:szCs w:val="28"/>
          <w:lang w:val="uk-UA"/>
        </w:rPr>
        <w:t>их</w:t>
      </w:r>
      <w:r w:rsidRPr="00E80685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CF10F0">
        <w:rPr>
          <w:rFonts w:ascii="Times New Roman" w:hAnsi="Times New Roman"/>
          <w:sz w:val="28"/>
          <w:szCs w:val="28"/>
          <w:lang w:val="uk-UA"/>
        </w:rPr>
        <w:t>ів</w:t>
      </w:r>
      <w:r w:rsidRPr="00E8068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F1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8068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80685" w:rsidRDefault="00E80685" w:rsidP="00E80685">
      <w:pPr>
        <w:spacing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80685">
        <w:rPr>
          <w:rFonts w:ascii="Times New Roman" w:hAnsi="Times New Roman"/>
          <w:sz w:val="28"/>
          <w:szCs w:val="28"/>
          <w:lang w:val="uk-UA"/>
        </w:rPr>
        <w:t xml:space="preserve">для лікування дітей, хворих на </w:t>
      </w:r>
      <w:r w:rsidR="00CF10F0">
        <w:rPr>
          <w:rFonts w:ascii="Times New Roman" w:hAnsi="Times New Roman"/>
          <w:sz w:val="28"/>
          <w:szCs w:val="28"/>
          <w:lang w:val="uk-UA"/>
        </w:rPr>
        <w:t>гемофілію</w:t>
      </w:r>
      <w:r w:rsidRPr="00E8068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80685" w:rsidRPr="00E80685" w:rsidRDefault="00E80685" w:rsidP="00E80685">
      <w:pPr>
        <w:spacing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80685">
        <w:rPr>
          <w:rFonts w:ascii="Times New Roman" w:hAnsi="Times New Roman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E80685" w:rsidRPr="00E80685" w:rsidRDefault="00E80685" w:rsidP="00E80685">
      <w:pPr>
        <w:ind w:firstLine="708"/>
        <w:jc w:val="both"/>
        <w:rPr>
          <w:sz w:val="28"/>
          <w:szCs w:val="28"/>
          <w:lang w:val="uk-UA"/>
        </w:rPr>
      </w:pPr>
    </w:p>
    <w:p w:rsidR="00E80685" w:rsidRPr="00E80685" w:rsidRDefault="00E80685" w:rsidP="00E80685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5812"/>
        <w:gridCol w:w="3226"/>
      </w:tblGrid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85" w:rsidRDefault="00CF10F0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Лікарський засіб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85" w:rsidRDefault="00E80685" w:rsidP="00CF10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Кількість препарату </w:t>
            </w:r>
            <w:r w:rsidR="00CF10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85" w:rsidRDefault="00CF10F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ІМУНАТ 500 МО</w:t>
            </w:r>
          </w:p>
          <w:p w:rsidR="00CF10F0" w:rsidRPr="00CF10F0" w:rsidRDefault="00CF10F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Фактор коагуляції крові людини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ІІІ і фактор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Віллебранда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очищений,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ліофілізований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вірусінактивований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ліофілізований</w:t>
            </w:r>
            <w:proofErr w:type="spellEnd"/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порошок для приготування розчину для ін’єкцій по 500 МО у флаконі у комплекті з розчинником (вода для ін’єкцій) по 5 </w:t>
            </w:r>
            <w:proofErr w:type="spellStart"/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мл</w:t>
            </w:r>
            <w:proofErr w:type="spellEnd"/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флаконах та набором для розчинення і введення, </w:t>
            </w:r>
            <w:proofErr w:type="spellStart"/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фл</w:t>
            </w:r>
            <w:proofErr w:type="spellEnd"/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85" w:rsidRDefault="0099077B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183</w:t>
            </w:r>
          </w:p>
        </w:tc>
      </w:tr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9907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Октанін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Ф 500 МО, порошок для розчину для ін’єкцій по 500 МО картонна коробка № 1: по 1 флакону ємкістю 30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порошком для розчину для ін’єкцій, картонна коробка № 2: по 1 флакону з розчинником (вода для ін’єкцій по 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 у картонній коробці</w:t>
            </w:r>
            <w:r w:rsidR="00936F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разом з комплектом для розчинення та внутрішньовенного введення (1 шприц одноразовий, 1 комплект для переносу (1 </w:t>
            </w:r>
            <w:proofErr w:type="spellStart"/>
            <w:r w:rsidR="00936F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двухкінцева</w:t>
            </w:r>
            <w:proofErr w:type="spellEnd"/>
            <w:r w:rsidR="00936F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голка, 1 </w:t>
            </w:r>
            <w:proofErr w:type="spellStart"/>
            <w:r w:rsidR="00936F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фільтровальна</w:t>
            </w:r>
            <w:proofErr w:type="spellEnd"/>
            <w:r w:rsidR="00936F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голка), 1 комплект для </w:t>
            </w:r>
            <w:proofErr w:type="spellStart"/>
            <w:r w:rsidR="00936F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інфузій</w:t>
            </w:r>
            <w:proofErr w:type="spellEnd"/>
            <w:r w:rsidR="00936F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(голка-метелик), 2 просочених спиртом тампони); коробки № 1 та № 2 об’єднуються між собою пластиковою плівкою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Pr="00E80685" w:rsidRDefault="00936F94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</w:t>
            </w:r>
          </w:p>
        </w:tc>
      </w:tr>
    </w:tbl>
    <w:p w:rsidR="00E80685" w:rsidRDefault="00E80685" w:rsidP="00E80685">
      <w:pPr>
        <w:rPr>
          <w:rFonts w:ascii="Times New Roman" w:hAnsi="Times New Roman"/>
          <w:lang w:val="uk-UA"/>
        </w:rPr>
      </w:pPr>
    </w:p>
    <w:p w:rsidR="00E80685" w:rsidRDefault="00E80685" w:rsidP="00E80685">
      <w:pPr>
        <w:rPr>
          <w:rFonts w:ascii="Times New Roman" w:hAnsi="Times New Roman"/>
          <w:lang w:val="uk-UA"/>
        </w:rPr>
      </w:pPr>
    </w:p>
    <w:p w:rsidR="00E80685" w:rsidRDefault="00E80685" w:rsidP="00E80685">
      <w:pPr>
        <w:rPr>
          <w:rFonts w:ascii="Times New Roman" w:hAnsi="Times New Roman"/>
          <w:lang w:val="uk-UA"/>
        </w:rPr>
      </w:pPr>
    </w:p>
    <w:p w:rsidR="00E80685" w:rsidRDefault="00E80685" w:rsidP="00E80685">
      <w:pPr>
        <w:rPr>
          <w:rFonts w:ascii="Times New Roman" w:hAnsi="Times New Roman"/>
          <w:lang w:val="uk-UA"/>
        </w:rPr>
      </w:pPr>
    </w:p>
    <w:p w:rsidR="00E80685" w:rsidRDefault="00E80685" w:rsidP="00E80685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36F94">
        <w:rPr>
          <w:rFonts w:ascii="Times New Roman" w:hAnsi="Times New Roman"/>
          <w:sz w:val="28"/>
          <w:szCs w:val="28"/>
          <w:lang w:val="uk-UA"/>
        </w:rPr>
        <w:t>В.о.з</w:t>
      </w:r>
      <w:r>
        <w:rPr>
          <w:rFonts w:ascii="Times New Roman" w:hAnsi="Times New Roman"/>
          <w:sz w:val="28"/>
          <w:szCs w:val="28"/>
          <w:lang w:val="uk-UA"/>
        </w:rPr>
        <w:t>аступник</w:t>
      </w:r>
      <w:r w:rsidR="00936F94"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директора департаменту                                          </w:t>
      </w:r>
      <w:r w:rsidR="00936F94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936F94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>.</w:t>
      </w:r>
      <w:proofErr w:type="spellStart"/>
      <w:r w:rsidR="00936F94">
        <w:rPr>
          <w:rFonts w:ascii="Times New Roman" w:hAnsi="Times New Roman"/>
          <w:sz w:val="28"/>
          <w:szCs w:val="28"/>
          <w:lang w:val="uk-UA"/>
        </w:rPr>
        <w:t>Шмалько</w:t>
      </w:r>
      <w:proofErr w:type="spellEnd"/>
    </w:p>
    <w:p w:rsidR="000D4D92" w:rsidRPr="00E80685" w:rsidRDefault="000D4D92">
      <w:pPr>
        <w:rPr>
          <w:lang w:val="uk-UA"/>
        </w:rPr>
      </w:pPr>
    </w:p>
    <w:sectPr w:rsidR="000D4D92" w:rsidRPr="00E8068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E05"/>
    <w:rsid w:val="000D4D92"/>
    <w:rsid w:val="003E2401"/>
    <w:rsid w:val="00884499"/>
    <w:rsid w:val="00936F94"/>
    <w:rsid w:val="0099077B"/>
    <w:rsid w:val="009E3E05"/>
    <w:rsid w:val="00BC0239"/>
    <w:rsid w:val="00CF10F0"/>
    <w:rsid w:val="00E8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85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80685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85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80685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6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817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2017-05-22T13:46:00Z</cp:lastPrinted>
  <dcterms:created xsi:type="dcterms:W3CDTF">2017-05-22T12:46:00Z</dcterms:created>
  <dcterms:modified xsi:type="dcterms:W3CDTF">2017-05-24T13:56:00Z</dcterms:modified>
</cp:coreProperties>
</file>